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D6" w:rsidRDefault="000865D6" w:rsidP="009B3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§25. Воды суши. Подземные воды и их роль в формировании рельефа</w:t>
      </w:r>
    </w:p>
    <w:p w:rsidR="000F45F7" w:rsidRPr="009B3922" w:rsidRDefault="00C07B56" w:rsidP="009B3922">
      <w:pPr>
        <w:jc w:val="both"/>
        <w:rPr>
          <w:rFonts w:ascii="Times New Roman" w:hAnsi="Times New Roman" w:cs="Times New Roman"/>
          <w:sz w:val="28"/>
          <w:szCs w:val="28"/>
        </w:rPr>
      </w:pPr>
      <w:r w:rsidRPr="009B3922">
        <w:rPr>
          <w:rFonts w:ascii="Times New Roman" w:hAnsi="Times New Roman" w:cs="Times New Roman"/>
          <w:sz w:val="28"/>
          <w:szCs w:val="28"/>
        </w:rPr>
        <w:t>Найдите соответствие между подземными водами и их особенностями</w:t>
      </w:r>
    </w:p>
    <w:p w:rsidR="00C07B56" w:rsidRPr="009B3922" w:rsidRDefault="009B3922" w:rsidP="009B3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3922">
        <w:rPr>
          <w:rFonts w:ascii="Times New Roman" w:hAnsi="Times New Roman" w:cs="Times New Roman"/>
          <w:sz w:val="28"/>
          <w:szCs w:val="28"/>
        </w:rPr>
        <w:t>.</w:t>
      </w:r>
      <w:r w:rsidR="00C07B56" w:rsidRPr="009B3922">
        <w:rPr>
          <w:rFonts w:ascii="Times New Roman" w:hAnsi="Times New Roman" w:cs="Times New Roman"/>
          <w:sz w:val="28"/>
          <w:szCs w:val="28"/>
        </w:rPr>
        <w:t>Грунтовые воды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07B56" w:rsidRPr="009B3922" w:rsidRDefault="009B3922" w:rsidP="009B3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B3922">
        <w:rPr>
          <w:rFonts w:ascii="Times New Roman" w:hAnsi="Times New Roman" w:cs="Times New Roman"/>
          <w:sz w:val="28"/>
          <w:szCs w:val="28"/>
        </w:rPr>
        <w:t>.</w:t>
      </w:r>
      <w:r w:rsidR="00C07B56" w:rsidRPr="009B3922">
        <w:rPr>
          <w:rFonts w:ascii="Times New Roman" w:hAnsi="Times New Roman" w:cs="Times New Roman"/>
          <w:sz w:val="28"/>
          <w:szCs w:val="28"/>
        </w:rPr>
        <w:t>Межпластовые воды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B3922" w:rsidRPr="009B3922" w:rsidRDefault="009B3922" w:rsidP="009B3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7B56" w:rsidRPr="009B392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доупорные пласты сверху и снизу</w:t>
      </w:r>
      <w:r w:rsidR="00C07B56" w:rsidRPr="009B3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B392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ходятся ниже земной поверхности</w:t>
      </w:r>
      <w:r w:rsidRPr="009B3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3.Имеются водоупорные пласты</w:t>
      </w:r>
      <w:r w:rsidRPr="009B3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9B3922">
        <w:rPr>
          <w:rFonts w:ascii="Times New Roman" w:hAnsi="Times New Roman" w:cs="Times New Roman"/>
          <w:sz w:val="28"/>
          <w:szCs w:val="28"/>
        </w:rPr>
        <w:t>Бывают напорные и безнапорные</w:t>
      </w:r>
      <w:r w:rsidRPr="009B3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B392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еют только один водоносный слой 6.</w:t>
      </w:r>
      <w:r w:rsidR="00C07B56" w:rsidRPr="009B3922">
        <w:rPr>
          <w:rFonts w:ascii="Times New Roman" w:hAnsi="Times New Roman" w:cs="Times New Roman"/>
          <w:sz w:val="28"/>
          <w:szCs w:val="28"/>
        </w:rPr>
        <w:t>Могут иметь нескол</w:t>
      </w:r>
      <w:r>
        <w:rPr>
          <w:rFonts w:ascii="Times New Roman" w:hAnsi="Times New Roman" w:cs="Times New Roman"/>
          <w:sz w:val="28"/>
          <w:szCs w:val="28"/>
        </w:rPr>
        <w:t>ько водоносных слоев</w:t>
      </w:r>
      <w:r w:rsidR="00C07B56" w:rsidRPr="009B3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922" w:rsidRDefault="009B39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9B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56"/>
    <w:rsid w:val="000865D6"/>
    <w:rsid w:val="000F45F7"/>
    <w:rsid w:val="009B3922"/>
    <w:rsid w:val="00C0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Лошницкая гимназия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УВЗ</dc:creator>
  <cp:keywords/>
  <dc:description/>
  <cp:lastModifiedBy>Завуч УВЗ</cp:lastModifiedBy>
  <cp:revision>1</cp:revision>
  <dcterms:created xsi:type="dcterms:W3CDTF">2016-04-20T05:32:00Z</dcterms:created>
  <dcterms:modified xsi:type="dcterms:W3CDTF">2016-04-20T06:25:00Z</dcterms:modified>
</cp:coreProperties>
</file>